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C0" w:rsidRPr="00C150AC" w:rsidRDefault="005A14C0" w:rsidP="005A14C0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0AC">
        <w:rPr>
          <w:rFonts w:ascii="Times New Roman" w:hAnsi="Times New Roman" w:cs="Times New Roman"/>
          <w:b/>
          <w:bCs/>
          <w:sz w:val="40"/>
          <w:szCs w:val="40"/>
        </w:rPr>
        <w:t>OKULUN TARİHÇESİ</w:t>
      </w:r>
    </w:p>
    <w:p w:rsidR="005A14C0" w:rsidRDefault="005A14C0" w:rsidP="005A14C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1970-1971 Eğitim Öğretim Yılı’nda Bandırma Şehit Mehmet Gönenç Lisesi binasında Bandırma Şehit Süleyman Bey Ortaokulu adı altında geçici olarak eğitim ve öğretime başlamış; kendi binasının tamamlanması ile 1971-1972 Eğitim Öğretim Yılı’nda “Pansiyonlu Ortaokul” olarak kendi binasında eğitim öğretime geçmiştir.  Halen kendi binasında eğitim öğretim hizmeti vermektedir.</w:t>
      </w: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“Sekiz Yıllık Kesintisiz Eğitim</w:t>
      </w:r>
      <w:r>
        <w:rPr>
          <w:rFonts w:ascii="Times New Roman" w:hAnsi="Times New Roman" w:cs="Times New Roman"/>
          <w:sz w:val="24"/>
          <w:szCs w:val="24"/>
        </w:rPr>
        <w:t>e geçilmesi ile 1998-1999 Eğitim Öğretim Yılı’nda Şehit Süleyman Bey Pansiyonlu İlköğretim Okulu adını almış, 2005-2006 Eğitim Öğretim Yılı’nda adı tekrar değişerek Şehit Süleyman Bey Yatılı İlköğretim Bölge Okulu olmuştur. 2010-2011 Eğitim Öğretim Yılı sonunda öğrenci yetersizliği sebebiyle pansiyon kapatılmış, 2011-2012 Eğitim Öğretim Yılı’nda Şehit Süleyman Bey İlköğretim Okulu olarak 2 binada hizmet vermiştir.</w:t>
      </w: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2012-2013 Eğitim Öğretim Yılı’nda uygulamaya geçen 4+4+4 Kesintisiz Eğitim sebebiyle binalar 20.06.2012 tarihinde ayrı ayrı okullara dönüştürülmüş, eski pansiyon binası ortaokul</w:t>
      </w:r>
      <w:r>
        <w:rPr>
          <w:rFonts w:ascii="Times New Roman" w:hAnsi="Times New Roman" w:cs="Times New Roman"/>
          <w:sz w:val="24"/>
          <w:szCs w:val="24"/>
        </w:rPr>
        <w:t xml:space="preserve"> binası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, okul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binası da ilk</w:t>
      </w:r>
      <w:r>
        <w:rPr>
          <w:rFonts w:ascii="Times New Roman" w:hAnsi="Times New Roman" w:cs="Times New Roman"/>
          <w:sz w:val="24"/>
          <w:szCs w:val="24"/>
        </w:rPr>
        <w:t>okul olarak hizmet vermektedir.</w:t>
      </w:r>
      <w:bookmarkStart w:id="0" w:name="_GoBack"/>
      <w:bookmarkEnd w:id="0"/>
    </w:p>
    <w:p w:rsidR="005A14C0" w:rsidRDefault="005A14C0" w:rsidP="005A14C0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14C0" w:rsidRPr="00C150AC" w:rsidRDefault="005A14C0" w:rsidP="005A14C0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0AC">
        <w:rPr>
          <w:rFonts w:ascii="Times New Roman" w:hAnsi="Times New Roman" w:cs="Times New Roman"/>
          <w:b/>
          <w:bCs/>
          <w:sz w:val="40"/>
          <w:szCs w:val="40"/>
        </w:rPr>
        <w:t>OKULUN ADI</w:t>
      </w:r>
    </w:p>
    <w:p w:rsidR="005A14C0" w:rsidRDefault="005A14C0" w:rsidP="005A14C0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 binası devlet tarafından, Bandırma’nın kurtuluşunda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Delikbayır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Muharebesi”nde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şehit olan “Binbaşı Süleyman Bey” adına yaptırılmıştır.  Bu şehidimizin adı ayrıca şehir meydanında bir sütun ile caddelerden birine verilerek ebedileştirilmiştir.</w:t>
      </w: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0AC">
        <w:rPr>
          <w:rFonts w:ascii="Times New Roman" w:hAnsi="Times New Roman" w:cs="Times New Roman"/>
          <w:b/>
          <w:bCs/>
          <w:sz w:val="40"/>
          <w:szCs w:val="40"/>
        </w:rPr>
        <w:t xml:space="preserve">ŞEHİT BİNBAŞI SÜLEYMAN BEY </w:t>
      </w:r>
    </w:p>
    <w:p w:rsidR="005A14C0" w:rsidRPr="00C150AC" w:rsidRDefault="005A14C0" w:rsidP="005A14C0">
      <w:pPr>
        <w:pStyle w:val="AralkYok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50AC">
        <w:rPr>
          <w:rFonts w:ascii="Times New Roman" w:hAnsi="Times New Roman" w:cs="Times New Roman"/>
          <w:b/>
          <w:bCs/>
          <w:sz w:val="40"/>
          <w:szCs w:val="40"/>
        </w:rPr>
        <w:t>(SİCİL NO: 318-P-139)</w:t>
      </w:r>
    </w:p>
    <w:p w:rsidR="005A14C0" w:rsidRDefault="005A14C0" w:rsidP="005A14C0">
      <w:pPr>
        <w:pStyle w:val="AralkYok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1882 Yılında Kabataş’ta doğdu. Şerif Bey’in oğludur. 1900 yılında Harp Okulu’na girerek 1902 yılında subay çıktı. İtalyan, Balkan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I.Dünya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Harplerine katıldı. İstiklal Harbi’ne 1921-1922 yıllarında “Yüzbaşı” ve “Binbaşı” rütbeleriyle 20. Hücum Taburu 1.Bölük Komutanı görevleri ile katıldı.</w:t>
      </w: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14C0" w:rsidRDefault="005A14C0" w:rsidP="005A14C0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Hücum Taburu Kocaeli Grubu emrinde İzmit Komutanlığı’nca 24.12.1921 tarihinde teşkil edilmiştir. 20. Hücum Taburu Kocaeli Grubu kuruluşundaki 18.Tümen ve 25.08.1922’de teşkil edilen İznik Müfrezesi emrinde Kocaeli Bölgesi’nde muharebelere ve 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Mıntıkası’nda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Eski </w:t>
      </w:r>
      <w:proofErr w:type="spellStart"/>
      <w:r>
        <w:rPr>
          <w:rFonts w:ascii="Times New Roman" w:hAnsi="Times New Roman" w:cs="Times New Roman"/>
          <w:sz w:val="24"/>
          <w:szCs w:val="24"/>
        </w:rPr>
        <w:t>Ziraatli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Akçapınar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Sığırcı – Mecidiye ve Bandırma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Edincik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Şosesi kuzeyinde 250 metre rakımlı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Delikbayır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Muharebeleri’ne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katılmıştır. Binbaşı Süleyman Bey 20. Hücum Taburu Komutanı iken 17 Eylül 1922 tarihinde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Delikbayır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Muharebesinde şehit olmuştur. Harp, Gümüş Liyakat, 4 Mecidiye ve İstiklal Madalyaları ile taltif edilmiştir (İstiklal Savaşı’na katılan 1302 – 1309 </w:t>
      </w:r>
      <w:proofErr w:type="spellStart"/>
      <w:r>
        <w:rPr>
          <w:rFonts w:ascii="Times New Roman" w:hAnsi="Times New Roman" w:cs="Times New Roman"/>
          <w:sz w:val="24"/>
          <w:szCs w:val="24"/>
        </w:rPr>
        <w:t>neşetli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subaylar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K.l.s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S.h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466,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: 930).</w:t>
      </w:r>
    </w:p>
    <w:p w:rsidR="002D44C2" w:rsidRDefault="002D44C2"/>
    <w:sectPr w:rsidR="002D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C6"/>
    <w:rsid w:val="002D44C2"/>
    <w:rsid w:val="005A14C0"/>
    <w:rsid w:val="0075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A14C0"/>
    <w:pPr>
      <w:spacing w:after="0" w:line="240" w:lineRule="auto"/>
    </w:pPr>
    <w:rPr>
      <w:rFonts w:ascii="Calibri" w:eastAsia="Times New Roman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5A14C0"/>
    <w:pPr>
      <w:spacing w:after="0" w:line="240" w:lineRule="auto"/>
    </w:pPr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Company>Progressive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dcterms:created xsi:type="dcterms:W3CDTF">2017-12-20T11:17:00Z</dcterms:created>
  <dcterms:modified xsi:type="dcterms:W3CDTF">2017-12-20T11:18:00Z</dcterms:modified>
</cp:coreProperties>
</file>